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54B" w:rsidRPr="0023754B" w:rsidRDefault="0023754B" w:rsidP="0023754B">
      <w:pPr>
        <w:spacing w:after="0" w:line="240" w:lineRule="auto"/>
        <w:rPr>
          <w:rFonts w:ascii="Times New Roman" w:eastAsia="Times New Roman" w:hAnsi="Times New Roman" w:cs="Times New Roman"/>
          <w:sz w:val="24"/>
          <w:szCs w:val="24"/>
          <w:lang w:eastAsia="uk-UA"/>
        </w:rPr>
      </w:pPr>
    </w:p>
    <w:tbl>
      <w:tblPr>
        <w:tblW w:w="96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387"/>
        <w:gridCol w:w="5213"/>
      </w:tblGrid>
      <w:tr w:rsidR="0023754B" w:rsidRPr="0023754B" w:rsidTr="002375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754B" w:rsidRPr="0023754B" w:rsidRDefault="0023754B" w:rsidP="0023754B">
            <w:pPr>
              <w:spacing w:after="0" w:line="240" w:lineRule="auto"/>
              <w:rPr>
                <w:rFonts w:ascii="Times New Roman" w:eastAsia="Times New Roman" w:hAnsi="Times New Roman" w:cs="Times New Roman"/>
                <w:sz w:val="24"/>
                <w:szCs w:val="24"/>
                <w:lang w:eastAsia="uk-UA"/>
              </w:rPr>
            </w:pPr>
            <w:r w:rsidRPr="0023754B">
              <w:rPr>
                <w:rFonts w:ascii="Times New Roman" w:eastAsia="Times New Roman" w:hAnsi="Times New Roman" w:cs="Times New Roman"/>
                <w:b/>
                <w:bCs/>
                <w:sz w:val="24"/>
                <w:szCs w:val="24"/>
                <w:lang w:eastAsia="uk-UA"/>
              </w:rPr>
              <w:t>Встановлення радянської влади на анексованих землях І етап – до весни 1940 р.</w:t>
            </w:r>
          </w:p>
        </w:tc>
        <w:tc>
          <w:tcPr>
            <w:tcW w:w="0" w:type="auto"/>
            <w:tcBorders>
              <w:top w:val="outset" w:sz="6" w:space="0" w:color="auto"/>
              <w:left w:val="outset" w:sz="6" w:space="0" w:color="auto"/>
              <w:bottom w:val="outset" w:sz="6" w:space="0" w:color="auto"/>
              <w:right w:val="outset" w:sz="6" w:space="0" w:color="auto"/>
            </w:tcBorders>
            <w:vAlign w:val="center"/>
            <w:hideMark/>
          </w:tcPr>
          <w:p w:rsidR="0023754B" w:rsidRPr="0023754B" w:rsidRDefault="0023754B" w:rsidP="0023754B">
            <w:pPr>
              <w:spacing w:after="0" w:line="240" w:lineRule="auto"/>
              <w:rPr>
                <w:rFonts w:ascii="Times New Roman" w:eastAsia="Times New Roman" w:hAnsi="Times New Roman" w:cs="Times New Roman"/>
                <w:sz w:val="24"/>
                <w:szCs w:val="24"/>
                <w:lang w:eastAsia="uk-UA"/>
              </w:rPr>
            </w:pPr>
            <w:r w:rsidRPr="0023754B">
              <w:rPr>
                <w:rFonts w:ascii="Times New Roman" w:eastAsia="Times New Roman" w:hAnsi="Times New Roman" w:cs="Times New Roman"/>
                <w:b/>
                <w:bCs/>
                <w:sz w:val="24"/>
                <w:szCs w:val="24"/>
                <w:lang w:eastAsia="uk-UA"/>
              </w:rPr>
              <w:t>Встановлення радянської влади на анексованих землях ІІ етап - з весни 1940 р.</w:t>
            </w:r>
          </w:p>
        </w:tc>
      </w:tr>
      <w:tr w:rsidR="0023754B" w:rsidRPr="0023754B" w:rsidTr="0023754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754B" w:rsidRPr="0023754B" w:rsidRDefault="0023754B" w:rsidP="0023754B">
            <w:pPr>
              <w:spacing w:before="100" w:beforeAutospacing="1" w:after="100" w:afterAutospacing="1" w:line="240" w:lineRule="auto"/>
              <w:rPr>
                <w:rFonts w:ascii="Times New Roman" w:eastAsia="Times New Roman" w:hAnsi="Times New Roman" w:cs="Times New Roman"/>
                <w:sz w:val="24"/>
                <w:szCs w:val="24"/>
                <w:lang w:eastAsia="uk-UA"/>
              </w:rPr>
            </w:pPr>
            <w:r w:rsidRPr="0023754B">
              <w:rPr>
                <w:rFonts w:ascii="Times New Roman" w:eastAsia="Times New Roman" w:hAnsi="Times New Roman" w:cs="Times New Roman"/>
                <w:sz w:val="24"/>
                <w:szCs w:val="24"/>
                <w:lang w:eastAsia="uk-UA"/>
              </w:rPr>
              <w:t>• Найбідніші верстви населення у містах отримували житло, націоналізоване після втечі або арештів органами НКВС багатьох поляків.</w:t>
            </w:r>
          </w:p>
          <w:p w:rsidR="0023754B" w:rsidRPr="0023754B" w:rsidRDefault="0023754B" w:rsidP="0023754B">
            <w:pPr>
              <w:spacing w:before="100" w:beforeAutospacing="1" w:after="100" w:afterAutospacing="1" w:line="240" w:lineRule="auto"/>
              <w:rPr>
                <w:rFonts w:ascii="Times New Roman" w:eastAsia="Times New Roman" w:hAnsi="Times New Roman" w:cs="Times New Roman"/>
                <w:sz w:val="24"/>
                <w:szCs w:val="24"/>
                <w:lang w:eastAsia="uk-UA"/>
              </w:rPr>
            </w:pPr>
            <w:r w:rsidRPr="0023754B">
              <w:rPr>
                <w:rFonts w:ascii="Times New Roman" w:eastAsia="Times New Roman" w:hAnsi="Times New Roman" w:cs="Times New Roman"/>
                <w:sz w:val="24"/>
                <w:szCs w:val="24"/>
                <w:lang w:eastAsia="uk-UA"/>
              </w:rPr>
              <w:t>• Запровадження української мови. Зростання українських шкіл до 6500, зменшення польських та єврейських шкіл. Поява дитячих та юнацьких організацій комуністичного спрямування, запровадження обов’язкового вивчення російської мови.</w:t>
            </w:r>
          </w:p>
          <w:p w:rsidR="0023754B" w:rsidRPr="0023754B" w:rsidRDefault="0023754B" w:rsidP="0023754B">
            <w:pPr>
              <w:spacing w:before="100" w:beforeAutospacing="1" w:after="100" w:afterAutospacing="1" w:line="240" w:lineRule="auto"/>
              <w:rPr>
                <w:rFonts w:ascii="Times New Roman" w:eastAsia="Times New Roman" w:hAnsi="Times New Roman" w:cs="Times New Roman"/>
                <w:sz w:val="24"/>
                <w:szCs w:val="24"/>
                <w:lang w:eastAsia="uk-UA"/>
              </w:rPr>
            </w:pPr>
            <w:r w:rsidRPr="0023754B">
              <w:rPr>
                <w:rFonts w:ascii="Times New Roman" w:eastAsia="Times New Roman" w:hAnsi="Times New Roman" w:cs="Times New Roman"/>
                <w:sz w:val="24"/>
                <w:szCs w:val="24"/>
                <w:lang w:eastAsia="uk-UA"/>
              </w:rPr>
              <w:t>• Організація вищих педагогічних навчальних закладів, українізація Львівського університету, який було перейменовано на честь І. Франка, мовою викладання стала українська.</w:t>
            </w:r>
          </w:p>
          <w:p w:rsidR="0023754B" w:rsidRPr="0023754B" w:rsidRDefault="0023754B" w:rsidP="0023754B">
            <w:pPr>
              <w:spacing w:before="100" w:beforeAutospacing="1" w:after="100" w:afterAutospacing="1" w:line="240" w:lineRule="auto"/>
              <w:rPr>
                <w:rFonts w:ascii="Times New Roman" w:eastAsia="Times New Roman" w:hAnsi="Times New Roman" w:cs="Times New Roman"/>
                <w:sz w:val="24"/>
                <w:szCs w:val="24"/>
                <w:lang w:eastAsia="uk-UA"/>
              </w:rPr>
            </w:pPr>
            <w:r w:rsidRPr="0023754B">
              <w:rPr>
                <w:rFonts w:ascii="Times New Roman" w:eastAsia="Times New Roman" w:hAnsi="Times New Roman" w:cs="Times New Roman"/>
                <w:sz w:val="24"/>
                <w:szCs w:val="24"/>
                <w:lang w:eastAsia="uk-UA"/>
              </w:rPr>
              <w:t>• Поліпшення медичного обслуговування.</w:t>
            </w:r>
          </w:p>
          <w:p w:rsidR="0023754B" w:rsidRPr="0023754B" w:rsidRDefault="0023754B" w:rsidP="0023754B">
            <w:pPr>
              <w:spacing w:before="100" w:beforeAutospacing="1" w:after="100" w:afterAutospacing="1" w:line="240" w:lineRule="auto"/>
              <w:rPr>
                <w:rFonts w:ascii="Times New Roman" w:eastAsia="Times New Roman" w:hAnsi="Times New Roman" w:cs="Times New Roman"/>
                <w:sz w:val="24"/>
                <w:szCs w:val="24"/>
                <w:lang w:eastAsia="uk-UA"/>
              </w:rPr>
            </w:pPr>
            <w:r w:rsidRPr="0023754B">
              <w:rPr>
                <w:rFonts w:ascii="Times New Roman" w:eastAsia="Times New Roman" w:hAnsi="Times New Roman" w:cs="Times New Roman"/>
                <w:sz w:val="24"/>
                <w:szCs w:val="24"/>
                <w:lang w:eastAsia="uk-UA"/>
              </w:rPr>
              <w:t>• Організація філії Української Академії Наук УРСР. Запрошення на провідні посади АН УРСР не більшовицьких науковців Західної України.</w:t>
            </w:r>
          </w:p>
          <w:p w:rsidR="0023754B" w:rsidRPr="0023754B" w:rsidRDefault="0023754B" w:rsidP="0023754B">
            <w:pPr>
              <w:spacing w:before="100" w:beforeAutospacing="1" w:after="100" w:afterAutospacing="1" w:line="240" w:lineRule="auto"/>
              <w:rPr>
                <w:rFonts w:ascii="Times New Roman" w:eastAsia="Times New Roman" w:hAnsi="Times New Roman" w:cs="Times New Roman"/>
                <w:sz w:val="24"/>
                <w:szCs w:val="24"/>
                <w:lang w:eastAsia="uk-UA"/>
              </w:rPr>
            </w:pPr>
            <w:r w:rsidRPr="0023754B">
              <w:rPr>
                <w:rFonts w:ascii="Times New Roman" w:eastAsia="Times New Roman" w:hAnsi="Times New Roman" w:cs="Times New Roman"/>
                <w:sz w:val="24"/>
                <w:szCs w:val="24"/>
                <w:lang w:eastAsia="uk-UA"/>
              </w:rPr>
              <w:t>• Навчання студентів зі Східної України у ВНЗ Західної України і навпаки.</w:t>
            </w:r>
          </w:p>
          <w:p w:rsidR="0023754B" w:rsidRPr="0023754B" w:rsidRDefault="0023754B" w:rsidP="0023754B">
            <w:pPr>
              <w:spacing w:before="100" w:beforeAutospacing="1" w:after="100" w:afterAutospacing="1" w:line="240" w:lineRule="auto"/>
              <w:rPr>
                <w:rFonts w:ascii="Times New Roman" w:eastAsia="Times New Roman" w:hAnsi="Times New Roman" w:cs="Times New Roman"/>
                <w:sz w:val="24"/>
                <w:szCs w:val="24"/>
                <w:lang w:eastAsia="uk-UA"/>
              </w:rPr>
            </w:pPr>
            <w:r w:rsidRPr="0023754B">
              <w:rPr>
                <w:rFonts w:ascii="Times New Roman" w:eastAsia="Times New Roman" w:hAnsi="Times New Roman" w:cs="Times New Roman"/>
                <w:sz w:val="24"/>
                <w:szCs w:val="24"/>
                <w:lang w:eastAsia="uk-UA"/>
              </w:rPr>
              <w:t>• Ліквідація польського держапарату.</w:t>
            </w:r>
          </w:p>
          <w:p w:rsidR="0023754B" w:rsidRPr="0023754B" w:rsidRDefault="0023754B" w:rsidP="0023754B">
            <w:pPr>
              <w:spacing w:before="100" w:beforeAutospacing="1" w:after="100" w:afterAutospacing="1" w:line="240" w:lineRule="auto"/>
              <w:rPr>
                <w:rFonts w:ascii="Times New Roman" w:eastAsia="Times New Roman" w:hAnsi="Times New Roman" w:cs="Times New Roman"/>
                <w:sz w:val="24"/>
                <w:szCs w:val="24"/>
                <w:lang w:eastAsia="uk-UA"/>
              </w:rPr>
            </w:pPr>
            <w:r w:rsidRPr="0023754B">
              <w:rPr>
                <w:rFonts w:ascii="Times New Roman" w:eastAsia="Times New Roman" w:hAnsi="Times New Roman" w:cs="Times New Roman"/>
                <w:sz w:val="24"/>
                <w:szCs w:val="24"/>
                <w:lang w:eastAsia="uk-UA"/>
              </w:rPr>
              <w:t>• Конфіскація земель великих власників.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23754B" w:rsidRPr="0023754B" w:rsidRDefault="0023754B" w:rsidP="0023754B">
            <w:pPr>
              <w:spacing w:before="100" w:beforeAutospacing="1" w:after="100" w:afterAutospacing="1" w:line="240" w:lineRule="auto"/>
              <w:rPr>
                <w:rFonts w:ascii="Times New Roman" w:eastAsia="Times New Roman" w:hAnsi="Times New Roman" w:cs="Times New Roman"/>
                <w:sz w:val="24"/>
                <w:szCs w:val="24"/>
                <w:lang w:eastAsia="uk-UA"/>
              </w:rPr>
            </w:pPr>
            <w:r w:rsidRPr="0023754B">
              <w:rPr>
                <w:rFonts w:ascii="Times New Roman" w:eastAsia="Times New Roman" w:hAnsi="Times New Roman" w:cs="Times New Roman"/>
                <w:sz w:val="24"/>
                <w:szCs w:val="24"/>
                <w:lang w:eastAsia="uk-UA"/>
              </w:rPr>
              <w:t>• Заміна польських чиновників на місцевих комуністів та людей, присланих зі Сходу України</w:t>
            </w:r>
          </w:p>
          <w:p w:rsidR="0023754B" w:rsidRPr="0023754B" w:rsidRDefault="0023754B" w:rsidP="0023754B">
            <w:pPr>
              <w:spacing w:before="100" w:beforeAutospacing="1" w:after="100" w:afterAutospacing="1" w:line="240" w:lineRule="auto"/>
              <w:rPr>
                <w:rFonts w:ascii="Times New Roman" w:eastAsia="Times New Roman" w:hAnsi="Times New Roman" w:cs="Times New Roman"/>
                <w:sz w:val="24"/>
                <w:szCs w:val="24"/>
                <w:lang w:eastAsia="uk-UA"/>
              </w:rPr>
            </w:pPr>
            <w:r w:rsidRPr="0023754B">
              <w:rPr>
                <w:rFonts w:ascii="Times New Roman" w:eastAsia="Times New Roman" w:hAnsi="Times New Roman" w:cs="Times New Roman"/>
                <w:sz w:val="24"/>
                <w:szCs w:val="24"/>
                <w:lang w:eastAsia="uk-UA"/>
              </w:rPr>
              <w:t>• Закриття національно-культурних інституцій, осередків «Просвіти», Наукового товариства ім. Шевченка, громадських бібліотек й театрів, русофільського та ставропігійського інститутів.</w:t>
            </w:r>
          </w:p>
          <w:p w:rsidR="0023754B" w:rsidRPr="0023754B" w:rsidRDefault="0023754B" w:rsidP="0023754B">
            <w:pPr>
              <w:spacing w:before="100" w:beforeAutospacing="1" w:after="100" w:afterAutospacing="1" w:line="240" w:lineRule="auto"/>
              <w:rPr>
                <w:rFonts w:ascii="Times New Roman" w:eastAsia="Times New Roman" w:hAnsi="Times New Roman" w:cs="Times New Roman"/>
                <w:sz w:val="24"/>
                <w:szCs w:val="24"/>
                <w:lang w:eastAsia="uk-UA"/>
              </w:rPr>
            </w:pPr>
            <w:r w:rsidRPr="0023754B">
              <w:rPr>
                <w:rFonts w:ascii="Times New Roman" w:eastAsia="Times New Roman" w:hAnsi="Times New Roman" w:cs="Times New Roman"/>
                <w:sz w:val="24"/>
                <w:szCs w:val="24"/>
                <w:lang w:eastAsia="uk-UA"/>
              </w:rPr>
              <w:t>• Заборона кооперативного руху та кредитних спілок.</w:t>
            </w:r>
          </w:p>
          <w:p w:rsidR="0023754B" w:rsidRPr="0023754B" w:rsidRDefault="0023754B" w:rsidP="0023754B">
            <w:pPr>
              <w:spacing w:before="100" w:beforeAutospacing="1" w:after="100" w:afterAutospacing="1" w:line="240" w:lineRule="auto"/>
              <w:rPr>
                <w:rFonts w:ascii="Times New Roman" w:eastAsia="Times New Roman" w:hAnsi="Times New Roman" w:cs="Times New Roman"/>
                <w:sz w:val="24"/>
                <w:szCs w:val="24"/>
                <w:lang w:eastAsia="uk-UA"/>
              </w:rPr>
            </w:pPr>
            <w:r w:rsidRPr="0023754B">
              <w:rPr>
                <w:rFonts w:ascii="Times New Roman" w:eastAsia="Times New Roman" w:hAnsi="Times New Roman" w:cs="Times New Roman"/>
                <w:sz w:val="24"/>
                <w:szCs w:val="24"/>
                <w:lang w:eastAsia="uk-UA"/>
              </w:rPr>
              <w:t>• Заборона діяльності політичних партій національного спрямування.</w:t>
            </w:r>
          </w:p>
          <w:p w:rsidR="0023754B" w:rsidRPr="0023754B" w:rsidRDefault="0023754B" w:rsidP="0023754B">
            <w:pPr>
              <w:spacing w:before="100" w:beforeAutospacing="1" w:after="100" w:afterAutospacing="1" w:line="240" w:lineRule="auto"/>
              <w:rPr>
                <w:rFonts w:ascii="Times New Roman" w:eastAsia="Times New Roman" w:hAnsi="Times New Roman" w:cs="Times New Roman"/>
                <w:sz w:val="24"/>
                <w:szCs w:val="24"/>
                <w:lang w:eastAsia="uk-UA"/>
              </w:rPr>
            </w:pPr>
            <w:r w:rsidRPr="0023754B">
              <w:rPr>
                <w:rFonts w:ascii="Times New Roman" w:eastAsia="Times New Roman" w:hAnsi="Times New Roman" w:cs="Times New Roman"/>
                <w:sz w:val="24"/>
                <w:szCs w:val="24"/>
                <w:lang w:eastAsia="uk-UA"/>
              </w:rPr>
              <w:t>• Ущемлення прав Української греко-католицької та Української автокефальної православної церков. Переслідування діяльності священиків. Ведення антиклерикальної пропаганди серед українців (до літа 1941 р. в Західній Україні 11 або 12 греко-католицьких священиків були вбиті або зникли безвісти, і п'ятдесят три були ув'язнені або депортовані).</w:t>
            </w:r>
          </w:p>
          <w:p w:rsidR="0023754B" w:rsidRPr="0023754B" w:rsidRDefault="0023754B" w:rsidP="0023754B">
            <w:pPr>
              <w:spacing w:before="100" w:beforeAutospacing="1" w:after="100" w:afterAutospacing="1" w:line="240" w:lineRule="auto"/>
              <w:rPr>
                <w:rFonts w:ascii="Times New Roman" w:eastAsia="Times New Roman" w:hAnsi="Times New Roman" w:cs="Times New Roman"/>
                <w:sz w:val="24"/>
                <w:szCs w:val="24"/>
                <w:lang w:eastAsia="uk-UA"/>
              </w:rPr>
            </w:pPr>
            <w:r w:rsidRPr="0023754B">
              <w:rPr>
                <w:rFonts w:ascii="Times New Roman" w:eastAsia="Times New Roman" w:hAnsi="Times New Roman" w:cs="Times New Roman"/>
                <w:sz w:val="24"/>
                <w:szCs w:val="24"/>
                <w:lang w:eastAsia="uk-UA"/>
              </w:rPr>
              <w:t>• Насильницька колективізація (на червень 1941 р. в колгоспи було об’єднано 15% господарств).</w:t>
            </w:r>
          </w:p>
          <w:p w:rsidR="0023754B" w:rsidRPr="0023754B" w:rsidRDefault="0023754B" w:rsidP="0023754B">
            <w:pPr>
              <w:spacing w:before="100" w:beforeAutospacing="1" w:after="100" w:afterAutospacing="1" w:line="240" w:lineRule="auto"/>
              <w:rPr>
                <w:rFonts w:ascii="Times New Roman" w:eastAsia="Times New Roman" w:hAnsi="Times New Roman" w:cs="Times New Roman"/>
                <w:sz w:val="24"/>
                <w:szCs w:val="24"/>
                <w:lang w:eastAsia="uk-UA"/>
              </w:rPr>
            </w:pPr>
            <w:r w:rsidRPr="0023754B">
              <w:rPr>
                <w:rFonts w:ascii="Times New Roman" w:eastAsia="Times New Roman" w:hAnsi="Times New Roman" w:cs="Times New Roman"/>
                <w:sz w:val="24"/>
                <w:szCs w:val="24"/>
                <w:lang w:eastAsia="uk-UA"/>
              </w:rPr>
              <w:t>• Масові репресії. Репресії спочатку торкнулися переважно поляків. На Схід СРСР було депортовано мільйон поляків. Навесні 1940 р. до Сибіру та Казахстану було депортовано 400 тис. українців. Переважно це були представники інтелігенції, заможне селянство.</w:t>
            </w:r>
          </w:p>
        </w:tc>
      </w:tr>
    </w:tbl>
    <w:p w:rsidR="00723171" w:rsidRDefault="00723171">
      <w:bookmarkStart w:id="0" w:name="_GoBack"/>
      <w:bookmarkEnd w:id="0"/>
    </w:p>
    <w:sectPr w:rsidR="007231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4B"/>
    <w:rsid w:val="0023754B"/>
    <w:rsid w:val="007231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0F1A9-6840-46E6-B30B-BD1C238A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754B"/>
    <w:rPr>
      <w:b/>
      <w:bCs/>
    </w:rPr>
  </w:style>
  <w:style w:type="paragraph" w:styleId="NormalWeb">
    <w:name w:val="Normal (Web)"/>
    <w:basedOn w:val="Normal"/>
    <w:uiPriority w:val="99"/>
    <w:semiHidden/>
    <w:unhideWhenUsed/>
    <w:rsid w:val="0023754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08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1338</Words>
  <Characters>764</Characters>
  <Application>Microsoft Office Word</Application>
  <DocSecurity>0</DocSecurity>
  <Lines>6</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Мельничук</dc:creator>
  <cp:keywords/>
  <dc:description/>
  <cp:lastModifiedBy>Василь Мельничук</cp:lastModifiedBy>
  <cp:revision>1</cp:revision>
  <dcterms:created xsi:type="dcterms:W3CDTF">2018-11-28T12:21:00Z</dcterms:created>
  <dcterms:modified xsi:type="dcterms:W3CDTF">2018-11-28T12:22:00Z</dcterms:modified>
</cp:coreProperties>
</file>